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BC" w:rsidRDefault="001921BC" w:rsidP="001921BC"/>
    <w:p w:rsidR="001921BC" w:rsidRPr="00AA51BC" w:rsidRDefault="001921BC" w:rsidP="00AA51BC">
      <w:pPr>
        <w:spacing w:line="360" w:lineRule="auto"/>
        <w:jc w:val="center"/>
        <w:rPr>
          <w:b/>
          <w:sz w:val="28"/>
        </w:rPr>
      </w:pPr>
      <w:r w:rsidRPr="00AA51BC">
        <w:rPr>
          <w:rFonts w:hint="eastAsia"/>
          <w:b/>
          <w:sz w:val="28"/>
        </w:rPr>
        <w:t>电子信息工程学院</w:t>
      </w:r>
      <w:r w:rsidRPr="00AA51BC">
        <w:rPr>
          <w:rFonts w:hint="eastAsia"/>
          <w:b/>
          <w:sz w:val="28"/>
        </w:rPr>
        <w:t>2015</w:t>
      </w:r>
      <w:r w:rsidRPr="00AA51BC">
        <w:rPr>
          <w:rFonts w:hint="eastAsia"/>
          <w:b/>
          <w:sz w:val="28"/>
        </w:rPr>
        <w:t>年博士研究生第二批选拔录取工作办法</w:t>
      </w:r>
    </w:p>
    <w:p w:rsidR="001921BC" w:rsidRPr="00AA51BC" w:rsidRDefault="001921BC" w:rsidP="00AA51BC">
      <w:pPr>
        <w:spacing w:line="360" w:lineRule="auto"/>
        <w:rPr>
          <w:sz w:val="24"/>
        </w:rPr>
      </w:pPr>
    </w:p>
    <w:p w:rsidR="001921BC" w:rsidRPr="00AA51BC" w:rsidRDefault="001921BC" w:rsidP="00AA51BC">
      <w:pPr>
        <w:spacing w:line="360" w:lineRule="auto"/>
        <w:rPr>
          <w:b/>
          <w:sz w:val="24"/>
        </w:rPr>
      </w:pPr>
      <w:r w:rsidRPr="00AA51BC">
        <w:rPr>
          <w:rFonts w:hint="eastAsia"/>
          <w:b/>
          <w:sz w:val="24"/>
        </w:rPr>
        <w:t>一、学院研究生招生工作小组成员：</w:t>
      </w:r>
    </w:p>
    <w:p w:rsidR="001921BC" w:rsidRPr="00AA51BC" w:rsidRDefault="001921BC" w:rsidP="00AA51BC">
      <w:pPr>
        <w:spacing w:line="360" w:lineRule="auto"/>
        <w:ind w:firstLineChars="200" w:firstLine="480"/>
        <w:rPr>
          <w:sz w:val="24"/>
        </w:rPr>
      </w:pPr>
      <w:r w:rsidRPr="00AA51BC">
        <w:rPr>
          <w:rFonts w:hint="eastAsia"/>
          <w:sz w:val="24"/>
        </w:rPr>
        <w:t>王祖林、刘建伟、陈杰、张有光、刘荣科、秦红磊、谢树果、郑铮、孙则怡，由王祖林任组长，陈杰任副组长，孙则怡任秘书。</w:t>
      </w:r>
    </w:p>
    <w:p w:rsidR="001921BC" w:rsidRPr="00AA51BC" w:rsidRDefault="001921BC" w:rsidP="00AA51BC">
      <w:pPr>
        <w:spacing w:line="360" w:lineRule="auto"/>
        <w:ind w:firstLineChars="200" w:firstLine="480"/>
        <w:rPr>
          <w:sz w:val="24"/>
        </w:rPr>
      </w:pPr>
      <w:r w:rsidRPr="00AA51BC">
        <w:rPr>
          <w:rFonts w:hint="eastAsia"/>
          <w:sz w:val="24"/>
        </w:rPr>
        <w:t>由学院研究生招生工作小组负责制定</w:t>
      </w:r>
      <w:r w:rsidRPr="00AA51BC">
        <w:rPr>
          <w:rFonts w:hint="eastAsia"/>
          <w:sz w:val="24"/>
        </w:rPr>
        <w:t>2015</w:t>
      </w:r>
      <w:r w:rsidRPr="00AA51BC">
        <w:rPr>
          <w:rFonts w:hint="eastAsia"/>
          <w:sz w:val="24"/>
        </w:rPr>
        <w:t>年博士研究生第二批选拔录取工作方案并组织实施。</w:t>
      </w:r>
    </w:p>
    <w:p w:rsidR="001921BC" w:rsidRPr="00AA51BC" w:rsidRDefault="001921BC" w:rsidP="00AA51BC">
      <w:pPr>
        <w:spacing w:line="360" w:lineRule="auto"/>
        <w:rPr>
          <w:sz w:val="24"/>
        </w:rPr>
      </w:pPr>
    </w:p>
    <w:p w:rsidR="001921BC" w:rsidRPr="00AA51BC" w:rsidRDefault="001921BC" w:rsidP="00AA51BC">
      <w:pPr>
        <w:spacing w:line="360" w:lineRule="auto"/>
        <w:rPr>
          <w:b/>
          <w:sz w:val="24"/>
        </w:rPr>
      </w:pPr>
      <w:r w:rsidRPr="00AA51BC">
        <w:rPr>
          <w:rFonts w:hint="eastAsia"/>
          <w:b/>
          <w:sz w:val="24"/>
        </w:rPr>
        <w:t>二、录取指标</w:t>
      </w:r>
      <w:r w:rsidR="00931D84" w:rsidRPr="00AA51BC">
        <w:rPr>
          <w:rFonts w:hint="eastAsia"/>
          <w:b/>
          <w:sz w:val="24"/>
        </w:rPr>
        <w:t>及选拔范围</w:t>
      </w:r>
    </w:p>
    <w:p w:rsidR="001921BC" w:rsidRPr="00AA51BC" w:rsidRDefault="001921BC" w:rsidP="00AA51BC">
      <w:pPr>
        <w:spacing w:line="360" w:lineRule="auto"/>
        <w:ind w:firstLineChars="200" w:firstLine="480"/>
        <w:rPr>
          <w:sz w:val="24"/>
        </w:rPr>
      </w:pPr>
      <w:r w:rsidRPr="00AA51BC">
        <w:rPr>
          <w:rFonts w:hint="eastAsia"/>
          <w:sz w:val="24"/>
        </w:rPr>
        <w:t>电子信息工程学院</w:t>
      </w:r>
      <w:r w:rsidRPr="00AA51BC">
        <w:rPr>
          <w:rFonts w:hint="eastAsia"/>
          <w:sz w:val="24"/>
        </w:rPr>
        <w:t>2015</w:t>
      </w:r>
      <w:r w:rsidRPr="00AA51BC">
        <w:rPr>
          <w:rFonts w:hint="eastAsia"/>
          <w:sz w:val="24"/>
        </w:rPr>
        <w:t>年博士研究生第二批录取指标为</w:t>
      </w:r>
      <w:r w:rsidR="00AA51BC" w:rsidRPr="00AA51BC">
        <w:rPr>
          <w:rFonts w:hint="eastAsia"/>
          <w:sz w:val="24"/>
        </w:rPr>
        <w:t>4</w:t>
      </w:r>
      <w:r w:rsidRPr="00AA51BC">
        <w:rPr>
          <w:rFonts w:hint="eastAsia"/>
          <w:sz w:val="24"/>
        </w:rPr>
        <w:t>人</w:t>
      </w:r>
      <w:r w:rsidR="00931D84" w:rsidRPr="00AA51BC">
        <w:rPr>
          <w:rFonts w:hint="eastAsia"/>
          <w:sz w:val="24"/>
        </w:rPr>
        <w:t>，只招收硕博连读的</w:t>
      </w:r>
      <w:r w:rsidRPr="00AA51BC">
        <w:rPr>
          <w:rFonts w:hint="eastAsia"/>
          <w:sz w:val="24"/>
        </w:rPr>
        <w:t>本校在学硕士生。</w:t>
      </w:r>
      <w:r w:rsidR="00330ADC">
        <w:rPr>
          <w:rFonts w:hint="eastAsia"/>
          <w:sz w:val="24"/>
        </w:rPr>
        <w:t>报名截止日期：</w:t>
      </w:r>
      <w:r w:rsidR="00330ADC">
        <w:rPr>
          <w:rFonts w:hint="eastAsia"/>
          <w:sz w:val="24"/>
        </w:rPr>
        <w:t>6</w:t>
      </w:r>
      <w:r w:rsidR="00330ADC">
        <w:rPr>
          <w:rFonts w:hint="eastAsia"/>
          <w:sz w:val="24"/>
        </w:rPr>
        <w:t>月</w:t>
      </w:r>
      <w:r w:rsidR="00330ADC">
        <w:rPr>
          <w:rFonts w:hint="eastAsia"/>
          <w:sz w:val="24"/>
        </w:rPr>
        <w:t>12</w:t>
      </w:r>
      <w:r w:rsidR="00330ADC">
        <w:rPr>
          <w:rFonts w:hint="eastAsia"/>
          <w:sz w:val="24"/>
        </w:rPr>
        <w:t>日下午</w:t>
      </w:r>
      <w:r w:rsidR="00330ADC">
        <w:rPr>
          <w:rFonts w:hint="eastAsia"/>
          <w:sz w:val="24"/>
        </w:rPr>
        <w:t>4</w:t>
      </w:r>
      <w:r w:rsidR="00330ADC">
        <w:rPr>
          <w:rFonts w:hint="eastAsia"/>
          <w:sz w:val="24"/>
        </w:rPr>
        <w:t>点。</w:t>
      </w:r>
    </w:p>
    <w:p w:rsidR="001921BC" w:rsidRPr="00AA51BC" w:rsidRDefault="001921BC" w:rsidP="00AA51BC">
      <w:pPr>
        <w:spacing w:line="360" w:lineRule="auto"/>
        <w:rPr>
          <w:sz w:val="24"/>
        </w:rPr>
      </w:pPr>
    </w:p>
    <w:p w:rsidR="001921BC" w:rsidRPr="00AA51BC" w:rsidRDefault="00931D84" w:rsidP="00AA51BC">
      <w:pPr>
        <w:spacing w:line="360" w:lineRule="auto"/>
        <w:rPr>
          <w:b/>
          <w:sz w:val="24"/>
        </w:rPr>
      </w:pPr>
      <w:r w:rsidRPr="00AA51BC">
        <w:rPr>
          <w:rFonts w:hint="eastAsia"/>
          <w:b/>
          <w:sz w:val="24"/>
        </w:rPr>
        <w:t>三、</w:t>
      </w:r>
      <w:r w:rsidR="001921BC" w:rsidRPr="00AA51BC">
        <w:rPr>
          <w:rFonts w:hint="eastAsia"/>
          <w:b/>
          <w:sz w:val="24"/>
        </w:rPr>
        <w:t>复试要求</w:t>
      </w:r>
      <w:bookmarkStart w:id="0" w:name="_GoBack"/>
      <w:bookmarkEnd w:id="0"/>
    </w:p>
    <w:p w:rsidR="00DE3BBD" w:rsidRDefault="001921BC" w:rsidP="00AA51BC">
      <w:pPr>
        <w:spacing w:line="360" w:lineRule="auto"/>
        <w:ind w:firstLineChars="250" w:firstLine="600"/>
        <w:rPr>
          <w:sz w:val="24"/>
        </w:rPr>
      </w:pPr>
      <w:r w:rsidRPr="00AA51BC">
        <w:rPr>
          <w:rFonts w:hint="eastAsia"/>
          <w:sz w:val="24"/>
        </w:rPr>
        <w:t>申请硕博连读的考生，按《北京航空航天大学关于硕博连读生资格认定工作的实施办法》（北航</w:t>
      </w:r>
      <w:proofErr w:type="gramStart"/>
      <w:r w:rsidRPr="00AA51BC">
        <w:rPr>
          <w:rFonts w:hint="eastAsia"/>
          <w:sz w:val="24"/>
        </w:rPr>
        <w:t>研</w:t>
      </w:r>
      <w:proofErr w:type="gramEnd"/>
      <w:r w:rsidRPr="00AA51BC">
        <w:rPr>
          <w:rFonts w:hint="eastAsia"/>
          <w:sz w:val="24"/>
        </w:rPr>
        <w:t>字</w:t>
      </w:r>
      <w:r w:rsidRPr="00AA51BC">
        <w:rPr>
          <w:rFonts w:hint="eastAsia"/>
          <w:sz w:val="24"/>
        </w:rPr>
        <w:t>[2013]3</w:t>
      </w:r>
      <w:r w:rsidRPr="00AA51BC">
        <w:rPr>
          <w:rFonts w:hint="eastAsia"/>
          <w:sz w:val="24"/>
        </w:rPr>
        <w:t>号）的规定和要求，参加由学院组织的复试，复试总成绩为</w:t>
      </w:r>
      <w:r w:rsidRPr="00AA51BC">
        <w:rPr>
          <w:rFonts w:hint="eastAsia"/>
          <w:sz w:val="24"/>
        </w:rPr>
        <w:t>300</w:t>
      </w:r>
      <w:r w:rsidR="00931D84" w:rsidRPr="00AA51BC">
        <w:rPr>
          <w:rFonts w:hint="eastAsia"/>
          <w:sz w:val="24"/>
        </w:rPr>
        <w:t>分。</w:t>
      </w:r>
    </w:p>
    <w:p w:rsidR="00DE3BBD" w:rsidRDefault="00931D84" w:rsidP="00AA51BC">
      <w:pPr>
        <w:spacing w:line="360" w:lineRule="auto"/>
        <w:ind w:firstLineChars="250" w:firstLine="600"/>
        <w:rPr>
          <w:sz w:val="24"/>
        </w:rPr>
      </w:pPr>
      <w:r w:rsidRPr="00AA51BC">
        <w:rPr>
          <w:rFonts w:hint="eastAsia"/>
          <w:sz w:val="24"/>
        </w:rPr>
        <w:t>复试形式</w:t>
      </w:r>
      <w:r w:rsidR="001921BC" w:rsidRPr="00AA51BC">
        <w:rPr>
          <w:rFonts w:hint="eastAsia"/>
          <w:sz w:val="24"/>
        </w:rPr>
        <w:t>为面试，侧重对考生基础知识和专业能力、专业外语及口语、逻辑分析、创新精神和综合素质等方面进行深度考查。</w:t>
      </w:r>
    </w:p>
    <w:p w:rsidR="001921BC" w:rsidRDefault="001921BC" w:rsidP="00AA51BC">
      <w:pPr>
        <w:spacing w:line="360" w:lineRule="auto"/>
        <w:ind w:firstLineChars="250" w:firstLine="600"/>
        <w:rPr>
          <w:sz w:val="24"/>
        </w:rPr>
      </w:pPr>
      <w:r w:rsidRPr="00AA51BC">
        <w:rPr>
          <w:rFonts w:hint="eastAsia"/>
          <w:sz w:val="24"/>
        </w:rPr>
        <w:t>复试成绩低于</w:t>
      </w:r>
      <w:r w:rsidRPr="00AA51BC">
        <w:rPr>
          <w:rFonts w:hint="eastAsia"/>
          <w:sz w:val="24"/>
        </w:rPr>
        <w:t>180</w:t>
      </w:r>
      <w:r w:rsidRPr="00AA51BC">
        <w:rPr>
          <w:rFonts w:hint="eastAsia"/>
          <w:sz w:val="24"/>
        </w:rPr>
        <w:t>分的考生，不予录取。</w:t>
      </w:r>
    </w:p>
    <w:p w:rsidR="000A51AB" w:rsidRDefault="000A51AB" w:rsidP="000A51AB">
      <w:pPr>
        <w:spacing w:line="360" w:lineRule="auto"/>
        <w:rPr>
          <w:sz w:val="24"/>
        </w:rPr>
      </w:pPr>
    </w:p>
    <w:p w:rsidR="000A51AB" w:rsidRPr="00AA51BC" w:rsidRDefault="000A51AB" w:rsidP="000A51AB">
      <w:pPr>
        <w:spacing w:line="360" w:lineRule="auto"/>
        <w:rPr>
          <w:sz w:val="24"/>
        </w:rPr>
      </w:pPr>
    </w:p>
    <w:p w:rsidR="001921BC" w:rsidRPr="00DE3BBD" w:rsidRDefault="001921BC" w:rsidP="001921BC"/>
    <w:p w:rsidR="001921BC" w:rsidRDefault="001921BC" w:rsidP="001921BC"/>
    <w:p w:rsidR="001921BC" w:rsidRDefault="001921BC" w:rsidP="00931D84"/>
    <w:p w:rsidR="001921BC" w:rsidRDefault="001921BC" w:rsidP="001921BC"/>
    <w:p w:rsidR="00EC50E9" w:rsidRPr="001921BC" w:rsidRDefault="00EC50E9"/>
    <w:sectPr w:rsidR="00EC50E9" w:rsidRPr="001921BC" w:rsidSect="0022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35" w:rsidRDefault="00877A35" w:rsidP="00AA51BC">
      <w:r>
        <w:separator/>
      </w:r>
    </w:p>
  </w:endnote>
  <w:endnote w:type="continuationSeparator" w:id="0">
    <w:p w:rsidR="00877A35" w:rsidRDefault="00877A35" w:rsidP="00AA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35" w:rsidRDefault="00877A35" w:rsidP="00AA51BC">
      <w:r>
        <w:separator/>
      </w:r>
    </w:p>
  </w:footnote>
  <w:footnote w:type="continuationSeparator" w:id="0">
    <w:p w:rsidR="00877A35" w:rsidRDefault="00877A35" w:rsidP="00AA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44C0"/>
    <w:rsid w:val="000A51AB"/>
    <w:rsid w:val="001921BC"/>
    <w:rsid w:val="002218BC"/>
    <w:rsid w:val="00330ADC"/>
    <w:rsid w:val="005D398D"/>
    <w:rsid w:val="00877A35"/>
    <w:rsid w:val="00931D84"/>
    <w:rsid w:val="00AA51BC"/>
    <w:rsid w:val="00DE3BBD"/>
    <w:rsid w:val="00EC50E9"/>
    <w:rsid w:val="00F71912"/>
    <w:rsid w:val="00F844C0"/>
    <w:rsid w:val="00FC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sunzeyi</dc:creator>
  <cp:keywords/>
  <dc:description/>
  <cp:lastModifiedBy>sunzeyi</cp:lastModifiedBy>
  <cp:revision>7</cp:revision>
  <dcterms:created xsi:type="dcterms:W3CDTF">2015-06-09T08:05:00Z</dcterms:created>
  <dcterms:modified xsi:type="dcterms:W3CDTF">2015-06-09T09:22:00Z</dcterms:modified>
</cp:coreProperties>
</file>